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0"/>
        <w:gridCol w:w="2311"/>
        <w:gridCol w:w="3742"/>
        <w:gridCol w:w="1814"/>
        <w:gridCol w:w="1927"/>
      </w:tblGrid>
      <w:tr>
        <w:trPr>
          <w:trHeight w:val="1133" w:hRule="exact"/>
        </w:trPr>
        <w:tc>
          <w:tcPr>
            <w:tcW w:w="3061" w:type="dxa"/>
            <w:gridSpan w:val="2"/>
            <w:vMerge w:val="restart"/>
            <w:tcBorders>
              <w:bottom w:val="single" w:sz="8" w:space="0" w:color="000000"/>
            </w:tcBorders>
          </w:tcPr>
          <w:p>
            <w:pPr>
              <w:pStyle w:val="TableParagraph"/>
              <w:spacing w:line="108" w:lineRule="exact" w:before="0"/>
              <w:ind w:left="-4"/>
              <w:rPr>
                <w:sz w:val="12"/>
              </w:rPr>
            </w:pPr>
            <w:r>
              <w:rPr>
                <w:spacing w:val="-4"/>
                <w:sz w:val="12"/>
              </w:rPr>
              <w:t>Nazwa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i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4"/>
                <w:sz w:val="12"/>
              </w:rPr>
              <w:t>adres</w:t>
            </w:r>
            <w:r>
              <w:rPr>
                <w:spacing w:val="2"/>
                <w:sz w:val="12"/>
              </w:rPr>
              <w:t> </w:t>
            </w:r>
            <w:r>
              <w:rPr>
                <w:spacing w:val="-4"/>
                <w:sz w:val="12"/>
              </w:rPr>
              <w:t>jednostki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4"/>
                <w:sz w:val="12"/>
              </w:rPr>
              <w:t>sprawozdawczej</w:t>
            </w:r>
          </w:p>
          <w:p>
            <w:pPr>
              <w:pStyle w:val="TableParagraph"/>
              <w:spacing w:before="70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line="235" w:lineRule="auto" w:before="0"/>
              <w:ind w:left="102" w:right="208" w:firstLine="1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POWIATOWY ŚRODOWISKOWY DOM</w:t>
            </w:r>
            <w:r>
              <w:rPr>
                <w:rFonts w:ascii="Arial" w:hAnsi="Arial"/>
                <w:b/>
                <w:spacing w:val="40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SAMOPOMOCY</w:t>
            </w:r>
            <w:r>
              <w:rPr>
                <w:rFonts w:ascii="Arial" w:hAnsi="Arial"/>
                <w:b/>
                <w:spacing w:val="-6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GOLUBIU-DOBRZYNIU</w:t>
            </w:r>
          </w:p>
          <w:p>
            <w:pPr>
              <w:pStyle w:val="TableParagraph"/>
              <w:spacing w:line="220" w:lineRule="atLeast" w:before="123"/>
              <w:ind w:left="471" w:right="553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ul.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dr.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Jerzego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Gerarda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Koppa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1A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87-400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Golub-Dobrzyń</w:t>
            </w:r>
          </w:p>
        </w:tc>
        <w:tc>
          <w:tcPr>
            <w:tcW w:w="3742" w:type="dxa"/>
            <w:vMerge w:val="restart"/>
          </w:tcPr>
          <w:p>
            <w:pPr>
              <w:pStyle w:val="TableParagraph"/>
              <w:spacing w:before="95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right="9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Zestawienie</w:t>
            </w:r>
            <w:r>
              <w:rPr>
                <w:rFonts w:ascii="Arial"/>
                <w:b/>
                <w:spacing w:val="1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zmian</w:t>
            </w:r>
            <w:r>
              <w:rPr>
                <w:rFonts w:ascii="Arial"/>
                <w:b/>
                <w:spacing w:val="-9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w</w:t>
            </w:r>
            <w:r>
              <w:rPr>
                <w:rFonts w:ascii="Arial"/>
                <w:b/>
                <w:spacing w:val="7"/>
                <w:sz w:val="18"/>
              </w:rPr>
              <w:t> </w:t>
            </w:r>
            <w:r>
              <w:rPr>
                <w:rFonts w:ascii="Arial"/>
                <w:b/>
                <w:sz w:val="18"/>
              </w:rPr>
              <w:t>funduszu</w:t>
            </w:r>
            <w:r>
              <w:rPr>
                <w:rFonts w:ascii="Arial"/>
                <w:b/>
                <w:spacing w:val="-8"/>
                <w:sz w:val="18"/>
              </w:rPr>
              <w:t> </w:t>
            </w:r>
            <w:r>
              <w:rPr>
                <w:rFonts w:ascii="Arial"/>
                <w:b/>
                <w:spacing w:val="-2"/>
                <w:sz w:val="18"/>
              </w:rPr>
              <w:t>jednostki</w:t>
            </w:r>
          </w:p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12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sporządzone</w:t>
            </w:r>
          </w:p>
          <w:p>
            <w:pPr>
              <w:pStyle w:val="TableParagraph"/>
              <w:spacing w:before="98"/>
              <w:ind w:left="29" w:right="99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4"/>
                <w:sz w:val="19"/>
              </w:rPr>
              <w:t>na</w:t>
            </w:r>
            <w:r>
              <w:rPr>
                <w:rFonts w:ascii="Arial" w:hAnsi="Arial"/>
                <w:b/>
                <w:spacing w:val="-6"/>
                <w:sz w:val="19"/>
              </w:rPr>
              <w:t> </w:t>
            </w:r>
            <w:r>
              <w:rPr>
                <w:rFonts w:ascii="Arial" w:hAnsi="Arial"/>
                <w:b/>
                <w:spacing w:val="-4"/>
                <w:sz w:val="19"/>
              </w:rPr>
              <w:t>dzień</w:t>
            </w:r>
            <w:r>
              <w:rPr>
                <w:rFonts w:ascii="Arial" w:hAnsi="Arial"/>
                <w:b/>
                <w:spacing w:val="-7"/>
                <w:sz w:val="19"/>
              </w:rPr>
              <w:t> </w:t>
            </w:r>
            <w:r>
              <w:rPr>
                <w:rFonts w:ascii="Arial" w:hAnsi="Arial"/>
                <w:b/>
                <w:spacing w:val="-4"/>
                <w:sz w:val="19"/>
              </w:rPr>
              <w:t>31-12-2025</w:t>
            </w:r>
            <w:r>
              <w:rPr>
                <w:rFonts w:ascii="Arial" w:hAnsi="Arial"/>
                <w:b/>
                <w:spacing w:val="-6"/>
                <w:sz w:val="19"/>
              </w:rPr>
              <w:t> </w:t>
            </w:r>
            <w:r>
              <w:rPr>
                <w:rFonts w:ascii="Arial" w:hAnsi="Arial"/>
                <w:b/>
                <w:spacing w:val="-5"/>
                <w:sz w:val="19"/>
              </w:rPr>
              <w:t>r.</w:t>
            </w:r>
          </w:p>
        </w:tc>
        <w:tc>
          <w:tcPr>
            <w:tcW w:w="3741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line="117" w:lineRule="exact" w:before="0"/>
              <w:ind w:left="-4"/>
              <w:rPr>
                <w:sz w:val="12"/>
              </w:rPr>
            </w:pPr>
            <w:r>
              <w:rPr>
                <w:spacing w:val="-2"/>
                <w:sz w:val="12"/>
              </w:rPr>
              <w:t>Adresat:</w:t>
            </w:r>
          </w:p>
          <w:p>
            <w:pPr>
              <w:pStyle w:val="TableParagraph"/>
              <w:spacing w:before="105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0"/>
              <w:ind w:left="467"/>
              <w:rPr>
                <w:sz w:val="19"/>
              </w:rPr>
            </w:pPr>
            <w:r>
              <w:rPr>
                <w:spacing w:val="-4"/>
                <w:sz w:val="19"/>
              </w:rPr>
              <w:t>Powiat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Golubsko-Dobrzyński</w:t>
            </w:r>
          </w:p>
        </w:tc>
      </w:tr>
      <w:tr>
        <w:trPr>
          <w:trHeight w:val="113" w:hRule="exact"/>
        </w:trPr>
        <w:tc>
          <w:tcPr>
            <w:tcW w:w="3061" w:type="dxa"/>
            <w:gridSpan w:val="2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  <w:gridSpan w:val="2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34"/>
              <w:rPr>
                <w:sz w:val="16"/>
              </w:rPr>
            </w:pPr>
            <w:r>
              <w:rPr>
                <w:spacing w:val="-4"/>
                <w:sz w:val="16"/>
              </w:rPr>
              <w:t>Wysłać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bez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pisma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przewodniego</w:t>
            </w:r>
          </w:p>
          <w:p>
            <w:pPr>
              <w:pStyle w:val="TableParagraph"/>
              <w:spacing w:before="62"/>
              <w:ind w:left="827"/>
              <w:rPr>
                <w:sz w:val="19"/>
              </w:rPr>
            </w:pPr>
            <w:r>
              <w:rPr>
                <w:spacing w:val="-2"/>
                <w:sz w:val="19"/>
              </w:rPr>
              <w:t>EF9CBA61BDC340D1</w:t>
            </w:r>
          </w:p>
          <w:p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>
            <w:pPr>
              <w:pStyle w:val="TableParagraph"/>
              <w:spacing w:before="0"/>
              <w:ind w:left="31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995827" cy="268700"/>
                  <wp:effectExtent l="0" t="0" r="0" b="0"/>
                  <wp:docPr id="5" name="Image 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827" cy="26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</w:tr>
      <w:tr>
        <w:trPr>
          <w:trHeight w:val="907" w:hRule="exact"/>
        </w:trPr>
        <w:tc>
          <w:tcPr>
            <w:tcW w:w="3061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24"/>
              <w:ind w:left="6"/>
              <w:rPr>
                <w:sz w:val="16"/>
              </w:rPr>
            </w:pPr>
            <w:r>
              <w:rPr>
                <w:spacing w:val="-4"/>
                <w:sz w:val="16"/>
              </w:rPr>
              <w:t>Numer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identyfikacyjny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REGON</w:t>
            </w:r>
          </w:p>
          <w:p>
            <w:pPr>
              <w:pStyle w:val="TableParagraph"/>
              <w:spacing w:before="28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left="87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367917100</w:t>
            </w:r>
          </w:p>
        </w:tc>
        <w:tc>
          <w:tcPr>
            <w:tcW w:w="37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6" w:hRule="exact"/>
        </w:trPr>
        <w:tc>
          <w:tcPr>
            <w:tcW w:w="6803" w:type="dxa"/>
            <w:gridSpan w:val="3"/>
            <w:tcBorders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3"/>
              <w:ind w:left="76" w:right="185" w:firstLine="15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Stan na koniec </w:t>
            </w:r>
            <w:r>
              <w:rPr>
                <w:rFonts w:ascii="Arial"/>
                <w:b/>
                <w:spacing w:val="-6"/>
                <w:sz w:val="18"/>
              </w:rPr>
              <w:t>roku</w:t>
            </w:r>
            <w:r>
              <w:rPr>
                <w:rFonts w:ascii="Arial"/>
                <w:b/>
                <w:spacing w:val="-11"/>
                <w:sz w:val="18"/>
              </w:rPr>
              <w:t> </w:t>
            </w:r>
            <w:r>
              <w:rPr>
                <w:rFonts w:ascii="Arial"/>
                <w:b/>
                <w:spacing w:val="-6"/>
                <w:sz w:val="18"/>
              </w:rPr>
              <w:t>poprzedniego</w:t>
            </w:r>
          </w:p>
        </w:tc>
        <w:tc>
          <w:tcPr>
            <w:tcW w:w="1927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33"/>
              <w:ind w:left="513" w:hanging="45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6"/>
                <w:sz w:val="18"/>
              </w:rPr>
              <w:t>Stan</w:t>
            </w:r>
            <w:r>
              <w:rPr>
                <w:rFonts w:ascii="Arial" w:hAnsi="Arial"/>
                <w:b/>
                <w:spacing w:val="-11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na</w:t>
            </w:r>
            <w:r>
              <w:rPr>
                <w:rFonts w:ascii="Arial" w:hAnsi="Arial"/>
                <w:b/>
                <w:spacing w:val="-9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koniec</w:t>
            </w:r>
            <w:r>
              <w:rPr>
                <w:rFonts w:ascii="Arial" w:hAnsi="Arial"/>
                <w:b/>
                <w:spacing w:val="-9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roku </w:t>
            </w:r>
            <w:r>
              <w:rPr>
                <w:rFonts w:ascii="Arial" w:hAnsi="Arial"/>
                <w:b/>
                <w:spacing w:val="-2"/>
                <w:sz w:val="18"/>
              </w:rPr>
              <w:t>bieżącego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95"/>
              <w:ind w:left="11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I.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Fundusz</w:t>
            </w:r>
            <w:r>
              <w:rPr>
                <w:rFonts w:ascii="Arial" w:hAnsi="Arial"/>
                <w:b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jednostki</w:t>
            </w:r>
            <w:r>
              <w:rPr>
                <w:rFonts w:ascii="Arial" w:hAnsi="Arial"/>
                <w:b/>
                <w:spacing w:val="4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na</w:t>
            </w:r>
            <w:r>
              <w:rPr>
                <w:rFonts w:ascii="Arial" w:hAnsi="Arial"/>
                <w:b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początek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okresu</w:t>
            </w:r>
            <w:r>
              <w:rPr>
                <w:rFonts w:ascii="Arial" w:hAnsi="Arial"/>
                <w:b/>
                <w:spacing w:val="-2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(BO)</w:t>
            </w:r>
          </w:p>
        </w:tc>
        <w:tc>
          <w:tcPr>
            <w:tcW w:w="18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438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074,43</w:t>
            </w:r>
          </w:p>
        </w:tc>
        <w:tc>
          <w:tcPr>
            <w:tcW w:w="1927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509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828,77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4"/>
                <w:sz w:val="16"/>
              </w:rPr>
              <w:t>I.1.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Zwiększenie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funduszu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(z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tytułu)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958 </w:t>
            </w:r>
            <w:r>
              <w:rPr>
                <w:spacing w:val="-2"/>
                <w:sz w:val="16"/>
              </w:rPr>
              <w:t>525,09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8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027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606,70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I.1.1.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Zysk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bilansowy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rok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ubiegły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I.1.2.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Zrealizowane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wydatki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budżetowe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929 </w:t>
            </w:r>
            <w:r>
              <w:rPr>
                <w:spacing w:val="-2"/>
                <w:sz w:val="16"/>
              </w:rPr>
              <w:t>752,29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8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027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606,70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I.1.3.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Zrealizowane płatności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ze środków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europejskich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I.1.4.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Środki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na inwestycje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772,80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I.1.5.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Aktualizacja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wyceny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trwałych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line="160" w:lineRule="auto" w:before="38"/>
              <w:ind w:left="913" w:right="692" w:hanging="794"/>
              <w:rPr>
                <w:sz w:val="16"/>
              </w:rPr>
            </w:pPr>
            <w:r>
              <w:rPr>
                <w:spacing w:val="-2"/>
                <w:position w:val="-8"/>
                <w:sz w:val="16"/>
              </w:rPr>
              <w:t>I.1.6.</w:t>
            </w:r>
            <w:r>
              <w:rPr>
                <w:position w:val="-8"/>
                <w:sz w:val="16"/>
              </w:rPr>
              <w:tab/>
            </w:r>
            <w:r>
              <w:rPr>
                <w:spacing w:val="-4"/>
                <w:sz w:val="16"/>
              </w:rPr>
              <w:t>Nieodpłatnie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otrzymane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środki trwałe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i środki trwałe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w budowie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oraz wartości</w:t>
            </w:r>
            <w:r>
              <w:rPr>
                <w:sz w:val="16"/>
              </w:rPr>
              <w:t> niematerialne i prawne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I.1.7.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Aktywa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przejęte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od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zlikwidowanych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lub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połączonych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jednostek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I.1.8.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Aktywa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otrzymane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ramach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centralnego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zaopatrzenia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I.1.9.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Pozostałe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odpisy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wyniku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finansowego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rok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bieżący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84"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I.1.10.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Inne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zwiększenia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4"/>
                <w:sz w:val="16"/>
              </w:rPr>
              <w:t>I.2.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Zmniejszenia funduszu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jednostki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(z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tytułu)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886 </w:t>
            </w:r>
            <w:r>
              <w:rPr>
                <w:spacing w:val="-2"/>
                <w:sz w:val="16"/>
              </w:rPr>
              <w:t>770,75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924 </w:t>
            </w:r>
            <w:r>
              <w:rPr>
                <w:spacing w:val="-2"/>
                <w:sz w:val="16"/>
              </w:rPr>
              <w:t>556,61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I.2.1.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Strata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rok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ubiegły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847 </w:t>
            </w:r>
            <w:r>
              <w:rPr>
                <w:spacing w:val="-2"/>
                <w:sz w:val="16"/>
              </w:rPr>
              <w:t>992,91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912 </w:t>
            </w:r>
            <w:r>
              <w:rPr>
                <w:spacing w:val="-2"/>
                <w:sz w:val="16"/>
              </w:rPr>
              <w:t>901,25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I.2.2.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Zrealizowane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dochody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budżetowe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005,04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655,36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I.2.3.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Rozliczenie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wyniku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finansowego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obrotowych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rok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ubiegły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I.2.4.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Dotacje 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na inwestycje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772,80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I.2.5.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Aktualizacja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trwałych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line="160" w:lineRule="auto" w:before="38"/>
              <w:ind w:left="913" w:right="574" w:hanging="794"/>
              <w:rPr>
                <w:sz w:val="16"/>
              </w:rPr>
            </w:pPr>
            <w:r>
              <w:rPr>
                <w:spacing w:val="-2"/>
                <w:position w:val="-8"/>
                <w:sz w:val="16"/>
              </w:rPr>
              <w:t>I.2.6.</w:t>
            </w:r>
            <w:r>
              <w:rPr>
                <w:position w:val="-8"/>
                <w:sz w:val="16"/>
              </w:rPr>
              <w:tab/>
            </w:r>
            <w:r>
              <w:rPr>
                <w:spacing w:val="-4"/>
                <w:sz w:val="16"/>
              </w:rPr>
              <w:t>Wartość sprzedanych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i nieodpłatnie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przekazanych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trwałych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i środków</w:t>
            </w:r>
            <w:r>
              <w:rPr>
                <w:sz w:val="16"/>
              </w:rPr>
              <w:t> trwałych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budowie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wartości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niematerialnych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prawnych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I.2.7.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Pasywa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przejęte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od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zlikwidowanych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lub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połączonych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jednostek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rPr>
                <w:sz w:val="16"/>
              </w:rPr>
            </w:pPr>
            <w:r>
              <w:rPr>
                <w:spacing w:val="-2"/>
                <w:sz w:val="16"/>
              </w:rPr>
              <w:t>I.2.8.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Aktywa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przekazane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ramach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centralnego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zaopatrzenia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I.2.9.</w:t>
            </w:r>
          </w:p>
        </w:tc>
        <w:tc>
          <w:tcPr>
            <w:tcW w:w="2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185"/>
              <w:rPr>
                <w:sz w:val="16"/>
              </w:rPr>
            </w:pPr>
            <w:r>
              <w:rPr>
                <w:spacing w:val="-4"/>
                <w:sz w:val="16"/>
              </w:rPr>
              <w:t>Inne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zmniejszenia</w:t>
            </w:r>
          </w:p>
        </w:tc>
        <w:tc>
          <w:tcPr>
            <w:tcW w:w="37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108"/>
              <w:ind w:left="11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II.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6"/>
                <w:sz w:val="16"/>
              </w:rPr>
              <w:t>Fundusz</w:t>
            </w:r>
            <w:r>
              <w:rPr>
                <w:rFonts w:ascii="Arial"/>
                <w:b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jednostki</w:t>
            </w:r>
            <w:r>
              <w:rPr>
                <w:rFonts w:ascii="Arial"/>
                <w:b/>
                <w:spacing w:val="3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na</w:t>
            </w:r>
            <w:r>
              <w:rPr>
                <w:rFonts w:ascii="Arial"/>
                <w:b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koniec</w:t>
            </w:r>
            <w:r>
              <w:rPr>
                <w:rFonts w:ascii="Arial"/>
                <w:b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okresu</w:t>
            </w:r>
            <w:r>
              <w:rPr>
                <w:rFonts w:ascii="Arial"/>
                <w:b/>
                <w:spacing w:val="-2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(BZ)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9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509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828,77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8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612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878,86</w:t>
            </w: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spacing w:before="105"/>
        <w:rPr>
          <w:rFonts w:ascii="Times New Roman"/>
        </w:rPr>
      </w:pPr>
    </w:p>
    <w:p>
      <w:pPr>
        <w:pStyle w:val="BodyText"/>
        <w:tabs>
          <w:tab w:pos="4978" w:val="left" w:leader="none"/>
          <w:tab w:pos="8049" w:val="left" w:leader="none"/>
        </w:tabs>
        <w:ind w:left="9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503999</wp:posOffset>
                </wp:positionH>
                <wp:positionV relativeFrom="paragraph">
                  <wp:posOffset>149983</wp:posOffset>
                </wp:positionV>
                <wp:extent cx="216027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160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270" h="0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39.685001pt,11.809758pt" to="209.764001pt,11.809758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3096005</wp:posOffset>
                </wp:positionH>
                <wp:positionV relativeFrom="paragraph">
                  <wp:posOffset>149983</wp:posOffset>
                </wp:positionV>
                <wp:extent cx="162052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6205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520" h="0">
                              <a:moveTo>
                                <a:pt x="0" y="0"/>
                              </a:moveTo>
                              <a:lnTo>
                                <a:pt x="1619999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43.779999pt,11.809758pt" to="371.338999pt,11.809758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6"/>
        </w:rPr>
        <w:t>Magdalena</w:t>
      </w:r>
      <w:r>
        <w:rPr>
          <w:spacing w:val="-1"/>
        </w:rPr>
        <w:t> </w:t>
      </w:r>
      <w:r>
        <w:rPr>
          <w:spacing w:val="-2"/>
        </w:rPr>
        <w:t>Chruściel</w:t>
      </w:r>
      <w:r>
        <w:rPr/>
        <w:tab/>
      </w:r>
      <w:r>
        <w:rPr>
          <w:spacing w:val="-6"/>
        </w:rPr>
        <w:t>2026-03-31</w:t>
      </w:r>
      <w:r>
        <w:rPr/>
        <w:tab/>
      </w:r>
      <w:r>
        <w:rPr>
          <w:spacing w:val="-4"/>
        </w:rPr>
        <w:t>Jacek</w:t>
      </w:r>
      <w:r>
        <w:rPr>
          <w:spacing w:val="-6"/>
        </w:rPr>
        <w:t> </w:t>
      </w:r>
      <w:r>
        <w:rPr>
          <w:spacing w:val="-4"/>
        </w:rPr>
        <w:t>Rafał</w:t>
      </w:r>
      <w:r>
        <w:rPr>
          <w:spacing w:val="-3"/>
        </w:rPr>
        <w:t> </w:t>
      </w:r>
      <w:r>
        <w:rPr>
          <w:spacing w:val="-4"/>
        </w:rPr>
        <w:t>Foksiński</w:t>
      </w:r>
    </w:p>
    <w:p>
      <w:pPr>
        <w:pStyle w:val="BodyText"/>
        <w:spacing w:after="0"/>
        <w:sectPr>
          <w:footerReference w:type="default" r:id="rId5"/>
          <w:type w:val="continuous"/>
          <w:pgSz w:w="11910" w:h="16840"/>
          <w:pgMar w:header="0" w:footer="1149" w:top="740" w:bottom="1340" w:left="708" w:right="425"/>
          <w:pgNumType w:start="1"/>
        </w:sectPr>
      </w:pPr>
    </w:p>
    <w:p>
      <w:pPr>
        <w:spacing w:before="39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główny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księgowy</w:t>
      </w:r>
    </w:p>
    <w:p>
      <w:pPr>
        <w:spacing w:before="39"/>
        <w:ind w:left="1149" w:right="0" w:firstLine="0"/>
        <w:jc w:val="left"/>
        <w:rPr>
          <w:sz w:val="20"/>
        </w:rPr>
      </w:pPr>
      <w:r>
        <w:rPr/>
        <w:br w:type="column"/>
      </w:r>
      <w:r>
        <w:rPr>
          <w:spacing w:val="-4"/>
          <w:sz w:val="20"/>
        </w:rPr>
        <w:t>rok,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miesiąc,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dzień</w:t>
      </w:r>
    </w:p>
    <w:p>
      <w:pPr>
        <w:spacing w:line="240" w:lineRule="auto" w:before="9"/>
        <w:rPr>
          <w:sz w:val="2"/>
        </w:rPr>
      </w:pPr>
      <w:r>
        <w:rPr/>
        <w:br w:type="column"/>
      </w:r>
      <w:r>
        <w:rPr>
          <w:sz w:val="2"/>
        </w:rPr>
      </w:r>
    </w:p>
    <w:p>
      <w:pPr>
        <w:pStyle w:val="BodyText"/>
        <w:spacing w:line="20" w:lineRule="exact"/>
        <w:ind w:left="29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2160270" cy="12700"/>
                <wp:effectExtent l="9525" t="0" r="1905" b="635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2160270" cy="12700"/>
                          <a:chExt cx="216027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2160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0">
                                <a:moveTo>
                                  <a:pt x="0" y="0"/>
                                </a:moveTo>
                                <a:lnTo>
                                  <a:pt x="2160003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70.1pt;height:1pt;mso-position-horizontal-relative:char;mso-position-vertical-relative:line" id="docshapegroup5" coordorigin="0,0" coordsize="3402,20">
                <v:line style="position:absolute" from="0,10" to="3402,10" stroked="true" strokeweight="1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spacing w:before="0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kierownik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jednostki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header="0" w:footer="1149" w:top="740" w:bottom="1340" w:left="708" w:right="425"/>
          <w:cols w:num="3" w:equalWidth="0">
            <w:col w:w="2631" w:space="833"/>
            <w:col w:w="2765" w:space="709"/>
            <w:col w:w="3839"/>
          </w:cols>
        </w:sectPr>
      </w:pPr>
    </w:p>
    <w:p>
      <w:pPr>
        <w:pStyle w:val="BodyText"/>
        <w:spacing w:before="6"/>
        <w:rPr>
          <w:sz w:val="2"/>
        </w:rPr>
      </w:pPr>
    </w:p>
    <w:tbl>
      <w:tblPr>
        <w:tblW w:w="0" w:type="auto"/>
        <w:jc w:val="left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3"/>
        <w:gridCol w:w="1814"/>
        <w:gridCol w:w="1927"/>
      </w:tblGrid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>III.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4"/>
                <w:sz w:val="16"/>
              </w:rPr>
              <w:t>Wynik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finansowy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netto</w:t>
            </w:r>
            <w:r>
              <w:rPr>
                <w:rFonts w:ascii="Arial" w:hAnsi="Arial"/>
                <w:b/>
                <w:spacing w:val="-9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za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rok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bieżący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(+,-</w:t>
            </w:r>
            <w:r>
              <w:rPr>
                <w:rFonts w:ascii="Arial" w:hAnsi="Arial"/>
                <w:b/>
                <w:spacing w:val="-10"/>
                <w:sz w:val="16"/>
              </w:rPr>
              <w:t>)</w:t>
            </w:r>
          </w:p>
        </w:tc>
        <w:tc>
          <w:tcPr>
            <w:tcW w:w="1814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III.1.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zysk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netto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(+)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III.2.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strata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netto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(-</w:t>
            </w:r>
            <w:r>
              <w:rPr>
                <w:spacing w:val="-10"/>
                <w:sz w:val="16"/>
              </w:rPr>
              <w:t>)</w:t>
            </w:r>
          </w:p>
        </w:tc>
        <w:tc>
          <w:tcPr>
            <w:tcW w:w="1814" w:type="dxa"/>
          </w:tcPr>
          <w:p>
            <w:pPr>
              <w:pStyle w:val="TableParagraph"/>
              <w:ind w:right="5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5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III.3.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nadwyżka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obrotowych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IV.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6"/>
                <w:sz w:val="16"/>
              </w:rPr>
              <w:t>Fundusz</w:t>
            </w:r>
            <w:r>
              <w:rPr>
                <w:rFonts w:ascii="Arial"/>
                <w:b/>
                <w:spacing w:val="10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(II+,-III)</w:t>
            </w:r>
          </w:p>
        </w:tc>
        <w:tc>
          <w:tcPr>
            <w:tcW w:w="1814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596 </w:t>
            </w:r>
            <w:r>
              <w:rPr>
                <w:spacing w:val="-2"/>
                <w:sz w:val="16"/>
              </w:rPr>
              <w:t>927,52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556 </w:t>
            </w:r>
            <w:r>
              <w:rPr>
                <w:spacing w:val="-2"/>
                <w:sz w:val="16"/>
              </w:rPr>
              <w:t>498,55</w:t>
            </w:r>
          </w:p>
        </w:tc>
      </w:tr>
      <w:tr>
        <w:trPr>
          <w:trHeight w:val="421" w:hRule="atLeast"/>
        </w:trPr>
        <w:tc>
          <w:tcPr>
            <w:tcW w:w="6803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27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8"/>
      </w:pPr>
    </w:p>
    <w:p>
      <w:pPr>
        <w:pStyle w:val="BodyText"/>
        <w:tabs>
          <w:tab w:pos="4978" w:val="left" w:leader="none"/>
          <w:tab w:pos="8049" w:val="left" w:leader="none"/>
        </w:tabs>
        <w:ind w:left="9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503999</wp:posOffset>
                </wp:positionH>
                <wp:positionV relativeFrom="paragraph">
                  <wp:posOffset>150227</wp:posOffset>
                </wp:positionV>
                <wp:extent cx="216027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2160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270" h="0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39.685001pt,11.828898pt" to="209.764001pt,11.828898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3096005</wp:posOffset>
                </wp:positionH>
                <wp:positionV relativeFrom="paragraph">
                  <wp:posOffset>150227</wp:posOffset>
                </wp:positionV>
                <wp:extent cx="162052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6205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520" h="0">
                              <a:moveTo>
                                <a:pt x="0" y="0"/>
                              </a:moveTo>
                              <a:lnTo>
                                <a:pt x="1619999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243.779999pt,11.828898pt" to="371.338999pt,11.828898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6"/>
        </w:rPr>
        <w:t>Magdalena</w:t>
      </w:r>
      <w:r>
        <w:rPr>
          <w:spacing w:val="-1"/>
        </w:rPr>
        <w:t> </w:t>
      </w:r>
      <w:r>
        <w:rPr>
          <w:spacing w:val="-2"/>
        </w:rPr>
        <w:t>Chruściel</w:t>
      </w:r>
      <w:r>
        <w:rPr/>
        <w:tab/>
      </w:r>
      <w:r>
        <w:rPr>
          <w:spacing w:val="-6"/>
        </w:rPr>
        <w:t>2026-03-31</w:t>
      </w:r>
      <w:r>
        <w:rPr/>
        <w:tab/>
      </w:r>
      <w:r>
        <w:rPr>
          <w:spacing w:val="-4"/>
        </w:rPr>
        <w:t>Jacek</w:t>
      </w:r>
      <w:r>
        <w:rPr>
          <w:spacing w:val="-6"/>
        </w:rPr>
        <w:t> </w:t>
      </w:r>
      <w:r>
        <w:rPr>
          <w:spacing w:val="-4"/>
        </w:rPr>
        <w:t>Rafał</w:t>
      </w:r>
      <w:r>
        <w:rPr>
          <w:spacing w:val="-3"/>
        </w:rPr>
        <w:t> </w:t>
      </w:r>
      <w:r>
        <w:rPr>
          <w:spacing w:val="-4"/>
        </w:rPr>
        <w:t>Foksiński</w:t>
      </w:r>
    </w:p>
    <w:p>
      <w:pPr>
        <w:pStyle w:val="BodyText"/>
        <w:spacing w:after="0"/>
        <w:sectPr>
          <w:pgSz w:w="11910" w:h="16840"/>
          <w:pgMar w:header="0" w:footer="1149" w:top="500" w:bottom="1340" w:left="708" w:right="425"/>
        </w:sectPr>
      </w:pPr>
    </w:p>
    <w:p>
      <w:pPr>
        <w:spacing w:before="39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główny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księgowy</w:t>
      </w:r>
    </w:p>
    <w:p>
      <w:pPr>
        <w:spacing w:before="39"/>
        <w:ind w:left="1149" w:right="0" w:firstLine="0"/>
        <w:jc w:val="left"/>
        <w:rPr>
          <w:sz w:val="20"/>
        </w:rPr>
      </w:pPr>
      <w:r>
        <w:rPr/>
        <w:br w:type="column"/>
      </w:r>
      <w:r>
        <w:rPr>
          <w:spacing w:val="-4"/>
          <w:sz w:val="20"/>
        </w:rPr>
        <w:t>rok,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miesiąc,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dzień</w:t>
      </w:r>
    </w:p>
    <w:p>
      <w:pPr>
        <w:spacing w:line="240" w:lineRule="auto" w:before="10"/>
        <w:rPr>
          <w:sz w:val="2"/>
        </w:rPr>
      </w:pPr>
      <w:r>
        <w:rPr/>
        <w:br w:type="column"/>
      </w:r>
      <w:r>
        <w:rPr>
          <w:sz w:val="2"/>
        </w:rPr>
      </w:r>
    </w:p>
    <w:p>
      <w:pPr>
        <w:pStyle w:val="BodyText"/>
        <w:spacing w:line="20" w:lineRule="exact"/>
        <w:ind w:left="29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2160270" cy="12700"/>
                <wp:effectExtent l="9525" t="0" r="1905" b="6350"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2160270" cy="12700"/>
                          <a:chExt cx="2160270" cy="1270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6350"/>
                            <a:ext cx="2160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0">
                                <a:moveTo>
                                  <a:pt x="0" y="0"/>
                                </a:moveTo>
                                <a:lnTo>
                                  <a:pt x="2160003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70.1pt;height:1pt;mso-position-horizontal-relative:char;mso-position-vertical-relative:line" id="docshapegroup6" coordorigin="0,0" coordsize="3402,20">
                <v:line style="position:absolute" from="0,10" to="3402,10" stroked="true" strokeweight="1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spacing w:before="0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kierownik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jednostki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header="0" w:footer="1149" w:top="740" w:bottom="1340" w:left="708" w:right="425"/>
          <w:cols w:num="3" w:equalWidth="0">
            <w:col w:w="2631" w:space="833"/>
            <w:col w:w="2765" w:space="709"/>
            <w:col w:w="3839"/>
          </w:cols>
        </w:sectPr>
      </w:pPr>
    </w:p>
    <w:p>
      <w:pPr>
        <w:pStyle w:val="BodyText"/>
        <w:ind w:left="65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696075" cy="504190"/>
                <wp:effectExtent l="19050" t="9525" r="9525" b="19684"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696075" cy="50419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70" w:right="0" w:firstLine="0"/>
                              <w:jc w:val="left"/>
                              <w:rPr>
                                <w:rFonts w:ascii="Arial" w:hAnsi="Arial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Wyjaśnienia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sprawozdania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27.25pt;height:39.7pt;mso-position-horizontal-relative:char;mso-position-vertical-relative:line" type="#_x0000_t202" id="docshape7" filled="false" stroked="true" strokeweight="2pt" strokecolor="#000000">
                <w10:anchorlock/>
                <v:textbox inset="0,0,0,0">
                  <w:txbxContent>
                    <w:p>
                      <w:pPr>
                        <w:spacing w:before="31"/>
                        <w:ind w:left="70" w:right="0" w:firstLine="0"/>
                        <w:jc w:val="left"/>
                        <w:rPr>
                          <w:rFonts w:ascii="Arial" w:hAnsi="Arial"/>
                          <w:b/>
                          <w:sz w:val="19"/>
                        </w:rPr>
                      </w:pP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Wyjaśnienia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sprawozdania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9"/>
      </w:pPr>
    </w:p>
    <w:p>
      <w:pPr>
        <w:pStyle w:val="BodyText"/>
        <w:tabs>
          <w:tab w:pos="4978" w:val="left" w:leader="none"/>
          <w:tab w:pos="8049" w:val="left" w:leader="none"/>
        </w:tabs>
        <w:ind w:left="9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503999</wp:posOffset>
                </wp:positionH>
                <wp:positionV relativeFrom="paragraph">
                  <wp:posOffset>150266</wp:posOffset>
                </wp:positionV>
                <wp:extent cx="2160270" cy="127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2160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270" h="0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39.685001pt,11.832024pt" to="209.764001pt,11.832024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3096005</wp:posOffset>
                </wp:positionH>
                <wp:positionV relativeFrom="paragraph">
                  <wp:posOffset>150266</wp:posOffset>
                </wp:positionV>
                <wp:extent cx="1620520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6205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520" h="0">
                              <a:moveTo>
                                <a:pt x="0" y="0"/>
                              </a:moveTo>
                              <a:lnTo>
                                <a:pt x="1619999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243.779999pt,11.832024pt" to="371.338999pt,11.832024pt" stroked="true" strokeweight="1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6"/>
        </w:rPr>
        <w:t>Magdalena</w:t>
      </w:r>
      <w:r>
        <w:rPr>
          <w:spacing w:val="-1"/>
        </w:rPr>
        <w:t> </w:t>
      </w:r>
      <w:r>
        <w:rPr>
          <w:spacing w:val="-2"/>
        </w:rPr>
        <w:t>Chruściel</w:t>
      </w:r>
      <w:r>
        <w:rPr/>
        <w:tab/>
      </w:r>
      <w:r>
        <w:rPr>
          <w:spacing w:val="-6"/>
        </w:rPr>
        <w:t>2026-03-31</w:t>
      </w:r>
      <w:r>
        <w:rPr/>
        <w:tab/>
      </w:r>
      <w:r>
        <w:rPr>
          <w:spacing w:val="-4"/>
        </w:rPr>
        <w:t>Jacek</w:t>
      </w:r>
      <w:r>
        <w:rPr>
          <w:spacing w:val="-6"/>
        </w:rPr>
        <w:t> </w:t>
      </w:r>
      <w:r>
        <w:rPr>
          <w:spacing w:val="-4"/>
        </w:rPr>
        <w:t>Rafał</w:t>
      </w:r>
      <w:r>
        <w:rPr>
          <w:spacing w:val="-3"/>
        </w:rPr>
        <w:t> </w:t>
      </w:r>
      <w:r>
        <w:rPr>
          <w:spacing w:val="-4"/>
        </w:rPr>
        <w:t>Foksiński</w:t>
      </w:r>
    </w:p>
    <w:p>
      <w:pPr>
        <w:pStyle w:val="BodyText"/>
        <w:spacing w:after="0"/>
        <w:sectPr>
          <w:pgSz w:w="11910" w:h="16840"/>
          <w:pgMar w:header="0" w:footer="1149" w:top="540" w:bottom="1340" w:left="708" w:right="425"/>
        </w:sectPr>
      </w:pPr>
    </w:p>
    <w:p>
      <w:pPr>
        <w:spacing w:before="40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główny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księgowy</w:t>
      </w:r>
    </w:p>
    <w:p>
      <w:pPr>
        <w:spacing w:before="40"/>
        <w:ind w:left="1149" w:right="0" w:firstLine="0"/>
        <w:jc w:val="left"/>
        <w:rPr>
          <w:sz w:val="20"/>
        </w:rPr>
      </w:pPr>
      <w:r>
        <w:rPr/>
        <w:br w:type="column"/>
      </w:r>
      <w:r>
        <w:rPr>
          <w:spacing w:val="-4"/>
          <w:sz w:val="20"/>
        </w:rPr>
        <w:t>rok,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miesiąc,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dzień</w:t>
      </w:r>
    </w:p>
    <w:p>
      <w:pPr>
        <w:spacing w:line="240" w:lineRule="auto" w:before="10"/>
        <w:rPr>
          <w:sz w:val="2"/>
        </w:rPr>
      </w:pPr>
      <w:r>
        <w:rPr/>
        <w:br w:type="column"/>
      </w:r>
      <w:r>
        <w:rPr>
          <w:sz w:val="2"/>
        </w:rPr>
      </w:r>
    </w:p>
    <w:p>
      <w:pPr>
        <w:pStyle w:val="BodyText"/>
        <w:spacing w:line="20" w:lineRule="exact"/>
        <w:ind w:left="29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2160270" cy="12700"/>
                <wp:effectExtent l="9525" t="0" r="1905" b="6350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2160270" cy="12700"/>
                          <a:chExt cx="216027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2160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0">
                                <a:moveTo>
                                  <a:pt x="0" y="0"/>
                                </a:moveTo>
                                <a:lnTo>
                                  <a:pt x="2160003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70.1pt;height:1pt;mso-position-horizontal-relative:char;mso-position-vertical-relative:line" id="docshapegroup8" coordorigin="0,0" coordsize="3402,20">
                <v:line style="position:absolute" from="0,10" to="3402,10" stroked="true" strokeweight="1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spacing w:before="0"/>
        <w:ind w:left="1149" w:right="0" w:firstLine="0"/>
        <w:jc w:val="left"/>
        <w:rPr>
          <w:sz w:val="20"/>
        </w:rPr>
      </w:pPr>
      <w:r>
        <w:rPr>
          <w:spacing w:val="-5"/>
          <w:sz w:val="20"/>
        </w:rPr>
        <w:t>kierownik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jednostki</w:t>
      </w:r>
    </w:p>
    <w:sectPr>
      <w:type w:val="continuous"/>
      <w:pgSz w:w="11910" w:h="16840"/>
      <w:pgMar w:header="0" w:footer="1149" w:top="740" w:bottom="1340" w:left="708" w:right="425"/>
      <w:cols w:num="3" w:equalWidth="0">
        <w:col w:w="2631" w:space="833"/>
        <w:col w:w="2765" w:space="709"/>
        <w:col w:w="38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3168">
              <wp:simplePos x="0" y="0"/>
              <wp:positionH relativeFrom="page">
                <wp:posOffset>3083445</wp:posOffset>
              </wp:positionH>
              <wp:positionV relativeFrom="page">
                <wp:posOffset>9822391</wp:posOffset>
              </wp:positionV>
              <wp:extent cx="1220470" cy="16383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22047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19"/>
                            </w:rPr>
                          </w:pPr>
                          <w:r>
                            <w:rPr>
                              <w:spacing w:val="-2"/>
                              <w:sz w:val="19"/>
                            </w:rPr>
                            <w:t>EF9CBA61BDC340D1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42.791pt;margin-top:773.416626pt;width:96.1pt;height:12.9pt;mso-position-horizontal-relative:page;mso-position-vertical-relative:page;z-index:-16013312" type="#_x0000_t202" id="docshape1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spacing w:val="-2"/>
                        <w:sz w:val="19"/>
                      </w:rPr>
                      <w:t>EF9CBA61BDC340D1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3680">
              <wp:simplePos x="0" y="0"/>
              <wp:positionH relativeFrom="page">
                <wp:posOffset>520700</wp:posOffset>
              </wp:positionH>
              <wp:positionV relativeFrom="page">
                <wp:posOffset>9848564</wp:posOffset>
              </wp:positionV>
              <wp:extent cx="389255" cy="1536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BeSTia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1pt;margin-top:775.477539pt;width:30.65pt;height:12.1pt;mso-position-horizontal-relative:page;mso-position-vertical-relative:page;z-index:-1601280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7"/>
                      <w:ind w:left="20"/>
                    </w:pPr>
                    <w:r>
                      <w:rPr>
                        <w:spacing w:val="-2"/>
                      </w:rPr>
                      <w:t>BeSTia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4192">
              <wp:simplePos x="0" y="0"/>
              <wp:positionH relativeFrom="page">
                <wp:posOffset>6759981</wp:posOffset>
              </wp:positionH>
              <wp:positionV relativeFrom="page">
                <wp:posOffset>9981480</wp:posOffset>
              </wp:positionV>
              <wp:extent cx="417195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1719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Strona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2.281982pt;margin-top:785.943359pt;width:32.85pt;height:8.75pt;mso-position-horizontal-relative:page;mso-position-vertical-relative:page;z-index:-16012288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Strona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fldChar w:fldCharType="begin"/>
                    </w:r>
                    <w:r>
                      <w:rPr>
                        <w:spacing w:val="-2"/>
                        <w:sz w:val="12"/>
                      </w:rPr>
                      <w:instrText> PAGE </w:instrText>
                    </w:r>
                    <w:r>
                      <w:rPr>
                        <w:spacing w:val="-2"/>
                        <w:sz w:val="12"/>
                      </w:rPr>
                      <w:fldChar w:fldCharType="separate"/>
                    </w:r>
                    <w:r>
                      <w:rPr>
                        <w:spacing w:val="-2"/>
                        <w:sz w:val="12"/>
                      </w:rPr>
                      <w:t>1</w:t>
                    </w:r>
                    <w:r>
                      <w:rPr>
                        <w:spacing w:val="-2"/>
                        <w:sz w:val="12"/>
                      </w:rPr>
                      <w:fldChar w:fldCharType="end"/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z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NUMPAGES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3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4704">
              <wp:simplePos x="0" y="0"/>
              <wp:positionH relativeFrom="page">
                <wp:posOffset>2064067</wp:posOffset>
              </wp:positionH>
              <wp:positionV relativeFrom="page">
                <wp:posOffset>10108486</wp:posOffset>
              </wp:positionV>
              <wp:extent cx="3438525" cy="13906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34385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Kopia 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dokumentu podpisanego elektronicznie wygenerowana dnia 2026.05.06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2.524994pt;margin-top:795.943848pt;width:270.75pt;height:10.95pt;mso-position-horizontal-relative:page;mso-position-vertical-relative:page;z-index:-16011776" type="#_x0000_t202" id="docshape4" filled="false" stroked="false">
              <v:textbox inset="0,0,0,0">
                <w:txbxContent>
                  <w:p>
                    <w:pPr>
                      <w:spacing w:before="17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Kopia z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pacing w:val="-4"/>
                        <w:sz w:val="16"/>
                      </w:rPr>
                      <w:t>dokumentu podpisanego elektronicznie wygenerowana dnia 2026.05.06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8"/>
      <w:szCs w:val="18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0"/>
    </w:pPr>
    <w:rPr>
      <w:rFonts w:ascii="Microsoft Sans Serif" w:hAnsi="Microsoft Sans Serif" w:eastAsia="Microsoft Sans Serif" w:cs="Microsoft Sans Serif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2026-05-07T06:57:38Z</dcterms:created>
  <dcterms:modified xsi:type="dcterms:W3CDTF">2026-05-07T06:57:38Z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2026-05-07T00:00:00Z</vt:filetime>
  </property>
  <property fmtid="{D5CDD505-2E9C-101B-9397-08002B2CF9AE}" pid="3" name="LastSaved">
    <vt:filetime>2026-05-07T00:00:00Z</vt:filetime>
  </property>
  <property fmtid="{D5CDD505-2E9C-101B-9397-08002B2CF9AE}" pid="4" name="Producer">
    <vt:lpwstr>Report Sharp-Shooter</vt:lpwstr>
  </property>
</Properties>
</file>